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BF" w:rsidRPr="00AE19F4" w:rsidRDefault="00AE19F4" w:rsidP="00AE19F4">
      <w:pPr>
        <w:pStyle w:val="Ttulo"/>
      </w:pPr>
      <w:r w:rsidRPr="00AE19F4">
        <w:t>Arg</w:t>
      </w:r>
      <w:r>
        <w:t>umentation: responding to the "reader-in-the-text"</w:t>
      </w:r>
    </w:p>
    <w:p w:rsidR="00AF3237" w:rsidRDefault="00AE19F4">
      <w:r>
        <w:t>In the chart below, consider your "position" and then fill in the points and counter-points.  Based on your analysis, construct an argument.</w:t>
      </w:r>
    </w:p>
    <w:p w:rsidR="000A6D0C" w:rsidRPr="00AE19F4" w:rsidRDefault="000A6D0C"/>
    <w:tbl>
      <w:tblPr>
        <w:tblStyle w:val="Tabelacomgrade"/>
        <w:tblW w:w="0" w:type="auto"/>
        <w:tblLook w:val="04A0"/>
      </w:tblPr>
      <w:tblGrid>
        <w:gridCol w:w="1908"/>
        <w:gridCol w:w="2160"/>
        <w:gridCol w:w="1890"/>
        <w:gridCol w:w="3618"/>
      </w:tblGrid>
      <w:tr w:rsidR="00AF3237" w:rsidRPr="00782FBF" w:rsidTr="00782FBF">
        <w:tc>
          <w:tcPr>
            <w:tcW w:w="1908" w:type="dxa"/>
          </w:tcPr>
          <w:p w:rsidR="00AF3237" w:rsidRPr="00782FBF" w:rsidRDefault="00AF3237">
            <w:pPr>
              <w:rPr>
                <w:b/>
                <w:lang w:val="pt-BR"/>
              </w:rPr>
            </w:pPr>
            <w:proofErr w:type="spellStart"/>
            <w:r w:rsidRPr="00782FBF">
              <w:rPr>
                <w:b/>
                <w:lang w:val="pt-BR"/>
              </w:rPr>
              <w:t>Your</w:t>
            </w:r>
            <w:proofErr w:type="spellEnd"/>
            <w:r w:rsidRPr="00782FBF">
              <w:rPr>
                <w:b/>
                <w:lang w:val="pt-BR"/>
              </w:rPr>
              <w:t xml:space="preserve"> </w:t>
            </w:r>
            <w:proofErr w:type="spellStart"/>
            <w:r w:rsidRPr="00782FBF">
              <w:rPr>
                <w:b/>
                <w:lang w:val="pt-BR"/>
              </w:rPr>
              <w:t>point</w:t>
            </w:r>
            <w:proofErr w:type="spellEnd"/>
            <w:r w:rsidRPr="00782FBF">
              <w:rPr>
                <w:b/>
                <w:lang w:val="pt-BR"/>
              </w:rPr>
              <w:t xml:space="preserve"> (</w:t>
            </w:r>
            <w:proofErr w:type="spellStart"/>
            <w:r w:rsidRPr="00782FBF">
              <w:rPr>
                <w:b/>
                <w:lang w:val="pt-BR"/>
              </w:rPr>
              <w:t>or</w:t>
            </w:r>
            <w:proofErr w:type="spellEnd"/>
            <w:r w:rsidRPr="00782FBF">
              <w:rPr>
                <w:b/>
                <w:lang w:val="pt-BR"/>
              </w:rPr>
              <w:t xml:space="preserve"> "</w:t>
            </w:r>
            <w:proofErr w:type="spellStart"/>
            <w:r w:rsidRPr="00782FBF">
              <w:rPr>
                <w:b/>
                <w:lang w:val="pt-BR"/>
              </w:rPr>
              <w:t>position</w:t>
            </w:r>
            <w:proofErr w:type="spellEnd"/>
            <w:r w:rsidRPr="00782FBF">
              <w:rPr>
                <w:b/>
                <w:lang w:val="pt-BR"/>
              </w:rPr>
              <w:t>")</w:t>
            </w:r>
          </w:p>
        </w:tc>
        <w:tc>
          <w:tcPr>
            <w:tcW w:w="2160" w:type="dxa"/>
          </w:tcPr>
          <w:p w:rsidR="00AF3237" w:rsidRPr="00782FBF" w:rsidRDefault="00AF3237">
            <w:pPr>
              <w:rPr>
                <w:b/>
              </w:rPr>
            </w:pPr>
            <w:r w:rsidRPr="00782FBF">
              <w:rPr>
                <w:b/>
              </w:rPr>
              <w:t>Possible differing point(s) of view</w:t>
            </w:r>
          </w:p>
        </w:tc>
        <w:tc>
          <w:tcPr>
            <w:tcW w:w="1890" w:type="dxa"/>
          </w:tcPr>
          <w:p w:rsidR="00AF3237" w:rsidRPr="00782FBF" w:rsidRDefault="00AF3237" w:rsidP="00AF3237">
            <w:pPr>
              <w:jc w:val="right"/>
              <w:rPr>
                <w:b/>
              </w:rPr>
            </w:pPr>
            <w:r w:rsidRPr="00782FBF">
              <w:rPr>
                <w:b/>
              </w:rPr>
              <w:t>Counter-points</w:t>
            </w:r>
          </w:p>
        </w:tc>
        <w:tc>
          <w:tcPr>
            <w:tcW w:w="3618" w:type="dxa"/>
          </w:tcPr>
          <w:p w:rsidR="00AF3237" w:rsidRPr="00782FBF" w:rsidRDefault="00AF3237" w:rsidP="00AF3237">
            <w:pPr>
              <w:jc w:val="right"/>
              <w:rPr>
                <w:b/>
              </w:rPr>
            </w:pPr>
            <w:r w:rsidRPr="00782FBF">
              <w:rPr>
                <w:b/>
              </w:rPr>
              <w:t>Your argument</w:t>
            </w:r>
          </w:p>
        </w:tc>
      </w:tr>
      <w:tr w:rsidR="00AF3237" w:rsidRPr="00AF3237" w:rsidTr="00782FBF">
        <w:tc>
          <w:tcPr>
            <w:tcW w:w="1908" w:type="dxa"/>
          </w:tcPr>
          <w:p w:rsidR="00782FBF" w:rsidRDefault="00782FBF"/>
          <w:p w:rsidR="00AF3237" w:rsidRPr="00AF3237" w:rsidRDefault="00AF3237">
            <w:r>
              <w:t>Curitiba needs an underground metro system</w:t>
            </w:r>
          </w:p>
        </w:tc>
        <w:tc>
          <w:tcPr>
            <w:tcW w:w="2160" w:type="dxa"/>
          </w:tcPr>
          <w:p w:rsidR="00782FBF" w:rsidRDefault="00782FBF" w:rsidP="00782FBF">
            <w:pPr>
              <w:pStyle w:val="PargrafodaLista"/>
              <w:ind w:left="462"/>
            </w:pPr>
          </w:p>
          <w:p w:rsidR="00AF3237" w:rsidRDefault="00AF3237" w:rsidP="00A35A30">
            <w:pPr>
              <w:pStyle w:val="PargrafodaLista"/>
              <w:numPr>
                <w:ilvl w:val="0"/>
                <w:numId w:val="1"/>
              </w:numPr>
              <w:ind w:left="462"/>
            </w:pPr>
            <w:r>
              <w:t>It is expensive</w:t>
            </w:r>
          </w:p>
          <w:p w:rsidR="00AF3237" w:rsidRPr="00AF3237" w:rsidRDefault="00AF3237" w:rsidP="00A35A30">
            <w:pPr>
              <w:pStyle w:val="PargrafodaLista"/>
              <w:numPr>
                <w:ilvl w:val="0"/>
                <w:numId w:val="1"/>
              </w:numPr>
              <w:ind w:left="462"/>
            </w:pPr>
            <w:r>
              <w:t>The current bus system basically does the job</w:t>
            </w:r>
          </w:p>
        </w:tc>
        <w:tc>
          <w:tcPr>
            <w:tcW w:w="1890" w:type="dxa"/>
          </w:tcPr>
          <w:p w:rsidR="00782FBF" w:rsidRDefault="00782FBF" w:rsidP="00782FBF">
            <w:pPr>
              <w:pStyle w:val="PargrafodaLista"/>
              <w:ind w:left="313"/>
            </w:pPr>
          </w:p>
          <w:p w:rsidR="00AF3237" w:rsidRDefault="00AF3237" w:rsidP="00A35A30">
            <w:pPr>
              <w:pStyle w:val="PargrafodaLista"/>
              <w:numPr>
                <w:ilvl w:val="0"/>
                <w:numId w:val="2"/>
              </w:numPr>
              <w:ind w:left="313" w:hanging="180"/>
            </w:pPr>
            <w:r>
              <w:t>The system has become overcrowded</w:t>
            </w:r>
          </w:p>
          <w:p w:rsidR="00AF3237" w:rsidRDefault="00AF3237" w:rsidP="00A35A30">
            <w:pPr>
              <w:pStyle w:val="PargrafodaLista"/>
              <w:numPr>
                <w:ilvl w:val="0"/>
                <w:numId w:val="2"/>
              </w:numPr>
              <w:ind w:left="313" w:hanging="180"/>
            </w:pPr>
            <w:r>
              <w:t>There is evidence that people are avoiding the system due t</w:t>
            </w:r>
            <w:r w:rsidR="00782FBF">
              <w:t>o it being overcrowded</w:t>
            </w:r>
          </w:p>
          <w:p w:rsidR="00A35A30" w:rsidRDefault="00A35A30" w:rsidP="00A35A30">
            <w:pPr>
              <w:pStyle w:val="PargrafodaLista"/>
              <w:numPr>
                <w:ilvl w:val="0"/>
                <w:numId w:val="2"/>
              </w:numPr>
              <w:ind w:left="313" w:hanging="180"/>
            </w:pPr>
            <w:r>
              <w:t>Buses are often slowed by increasing traffic jams</w:t>
            </w:r>
          </w:p>
          <w:p w:rsidR="00AF3237" w:rsidRDefault="00AF3237" w:rsidP="00A35A30">
            <w:pPr>
              <w:pStyle w:val="PargrafodaLista"/>
              <w:numPr>
                <w:ilvl w:val="0"/>
                <w:numId w:val="2"/>
              </w:numPr>
              <w:ind w:left="313" w:hanging="180"/>
            </w:pPr>
            <w:r>
              <w:t xml:space="preserve">The car traffic in Curitiba has reached a saturation point (thus worsening the second  point above) </w:t>
            </w:r>
          </w:p>
          <w:p w:rsidR="00AF3237" w:rsidRDefault="00AF3237"/>
        </w:tc>
        <w:tc>
          <w:tcPr>
            <w:tcW w:w="3618" w:type="dxa"/>
          </w:tcPr>
          <w:p w:rsidR="000A6D0C" w:rsidRPr="00782FBF" w:rsidRDefault="00AF3237">
            <w:pPr>
              <w:rPr>
                <w:i/>
              </w:rPr>
            </w:pPr>
            <w:r w:rsidRPr="00782FBF">
              <w:rPr>
                <w:i/>
              </w:rPr>
              <w:t xml:space="preserve">Clearly, there are a number of issues with the implementation of a metro system in Curitiba.  For one, it would cost the city billions in tax money.  Indeed, there are estimates that the proposed system would carry a price-tag of over 15 billion </w:t>
            </w:r>
            <w:proofErr w:type="spellStart"/>
            <w:r w:rsidRPr="00782FBF">
              <w:rPr>
                <w:i/>
              </w:rPr>
              <w:t>reais</w:t>
            </w:r>
            <w:proofErr w:type="spellEnd"/>
            <w:r w:rsidRPr="00782FBF">
              <w:rPr>
                <w:i/>
              </w:rPr>
              <w:t>.  Furthermore, it could be argued that the current bus system basically fulfills the public tran</w:t>
            </w:r>
            <w:r w:rsidR="0045410B">
              <w:rPr>
                <w:i/>
              </w:rPr>
              <w:t xml:space="preserve">sportation needs of the city.  After all, Curitiba has long built a good reputation as a transport-friendly city, and indeed has successfully gotten millions of people from Point A to Point B - and back - every day for decades now.  </w:t>
            </w:r>
            <w:r w:rsidRPr="00782FBF">
              <w:rPr>
                <w:i/>
              </w:rPr>
              <w:t xml:space="preserve"> At the same time, </w:t>
            </w:r>
            <w:r w:rsidR="00A35A30" w:rsidRPr="00782FBF">
              <w:rPr>
                <w:i/>
              </w:rPr>
              <w:t>there is also evidence that the best days of Curitiba's bus system are long gone.  According to data published by XYZ (2012), the buses have become 89% more crowded since 1999.  Moreover, buses do not move as fast as they once did.  With the steady increase in automobile traffic (in part due to the relative ease with which car financing became available in recent years), streets have become increasingly gridlocked, and this gridlock often affects bus traffic as well.  The effect of these negative trends has been that more and more people are preferring to drive to get places (</w:t>
            </w:r>
            <w:proofErr w:type="spellStart"/>
            <w:r w:rsidR="00A35A30" w:rsidRPr="00782FBF">
              <w:rPr>
                <w:i/>
              </w:rPr>
              <w:t>Traffickjam</w:t>
            </w:r>
            <w:proofErr w:type="spellEnd"/>
            <w:r w:rsidR="00A35A30" w:rsidRPr="00782FBF">
              <w:rPr>
                <w:i/>
              </w:rPr>
              <w:t xml:space="preserve">, 2010).  This increase in car use, in turn, further worsens the problem, </w:t>
            </w:r>
            <w:r w:rsidR="00A35A30" w:rsidRPr="00782FBF">
              <w:rPr>
                <w:i/>
              </w:rPr>
              <w:lastRenderedPageBreak/>
              <w:t xml:space="preserve">with no relief in sight for the future.  </w:t>
            </w:r>
            <w:r w:rsidR="00782FBF" w:rsidRPr="00782FBF">
              <w:rPr>
                <w:i/>
              </w:rPr>
              <w:t>Therefore, t</w:t>
            </w:r>
            <w:r w:rsidR="00A35A30" w:rsidRPr="00782FBF">
              <w:rPr>
                <w:i/>
              </w:rPr>
              <w:t>h</w:t>
            </w:r>
            <w:r w:rsidR="00782FBF" w:rsidRPr="00782FBF">
              <w:rPr>
                <w:i/>
              </w:rPr>
              <w:t>e only realistic solution is for the city to offer an alternative system, one that can relieve the overcrowded buses and city streets.</w:t>
            </w:r>
          </w:p>
        </w:tc>
      </w:tr>
      <w:tr w:rsidR="00AF3237" w:rsidRPr="00AF3237" w:rsidTr="00782FBF">
        <w:tc>
          <w:tcPr>
            <w:tcW w:w="1908" w:type="dxa"/>
          </w:tcPr>
          <w:p w:rsidR="00AF3237" w:rsidRDefault="00AF3237"/>
          <w:p w:rsidR="00782FBF" w:rsidRDefault="00782FBF">
            <w:r>
              <w:t>The sidewalks in Curitiba need to be fixed</w:t>
            </w:r>
          </w:p>
          <w:p w:rsidR="00782FBF" w:rsidRPr="00AF3237" w:rsidRDefault="00782FBF"/>
        </w:tc>
        <w:tc>
          <w:tcPr>
            <w:tcW w:w="2160" w:type="dxa"/>
          </w:tcPr>
          <w:p w:rsidR="00AF3237" w:rsidRPr="00AF3237" w:rsidRDefault="00AF3237"/>
        </w:tc>
        <w:tc>
          <w:tcPr>
            <w:tcW w:w="1890" w:type="dxa"/>
          </w:tcPr>
          <w:p w:rsidR="00AF3237" w:rsidRPr="00AF3237" w:rsidRDefault="00AF3237"/>
        </w:tc>
        <w:tc>
          <w:tcPr>
            <w:tcW w:w="3618" w:type="dxa"/>
          </w:tcPr>
          <w:p w:rsidR="00AF3237" w:rsidRPr="00AF3237" w:rsidRDefault="00AF3237"/>
        </w:tc>
      </w:tr>
      <w:tr w:rsidR="00AF3237" w:rsidRPr="00AF3237" w:rsidTr="00782FBF">
        <w:tc>
          <w:tcPr>
            <w:tcW w:w="1908" w:type="dxa"/>
          </w:tcPr>
          <w:p w:rsidR="00AF3237" w:rsidRDefault="00AF3237"/>
          <w:p w:rsidR="00782FBF" w:rsidRDefault="00AE19F4">
            <w:r>
              <w:t>Access to the Internet should be a free right for everyone</w:t>
            </w:r>
          </w:p>
          <w:p w:rsidR="00AE19F4" w:rsidRPr="00AF3237" w:rsidRDefault="00AE19F4"/>
        </w:tc>
        <w:tc>
          <w:tcPr>
            <w:tcW w:w="2160" w:type="dxa"/>
          </w:tcPr>
          <w:p w:rsidR="00AF3237" w:rsidRPr="00AF3237" w:rsidRDefault="00AF3237"/>
        </w:tc>
        <w:tc>
          <w:tcPr>
            <w:tcW w:w="1890" w:type="dxa"/>
          </w:tcPr>
          <w:p w:rsidR="00AF3237" w:rsidRPr="00AF3237" w:rsidRDefault="00AF3237"/>
        </w:tc>
        <w:tc>
          <w:tcPr>
            <w:tcW w:w="3618" w:type="dxa"/>
          </w:tcPr>
          <w:p w:rsidR="00AF3237" w:rsidRPr="00AF3237" w:rsidRDefault="00AF3237"/>
        </w:tc>
      </w:tr>
      <w:tr w:rsidR="00AF3237" w:rsidRPr="00AF3237" w:rsidTr="00782FBF">
        <w:tc>
          <w:tcPr>
            <w:tcW w:w="1908" w:type="dxa"/>
          </w:tcPr>
          <w:p w:rsidR="00AF3237" w:rsidRDefault="00AF3237"/>
          <w:p w:rsidR="00AE19F4" w:rsidRDefault="0045410B">
            <w:r>
              <w:t>John Snow's character should have stayed dead.</w:t>
            </w:r>
          </w:p>
          <w:p w:rsidR="00AE19F4" w:rsidRPr="00AF3237" w:rsidRDefault="00AE19F4"/>
        </w:tc>
        <w:tc>
          <w:tcPr>
            <w:tcW w:w="2160" w:type="dxa"/>
          </w:tcPr>
          <w:p w:rsidR="00AF3237" w:rsidRPr="00AF3237" w:rsidRDefault="00AF3237"/>
        </w:tc>
        <w:tc>
          <w:tcPr>
            <w:tcW w:w="1890" w:type="dxa"/>
          </w:tcPr>
          <w:p w:rsidR="00AF3237" w:rsidRPr="00AF3237" w:rsidRDefault="00AF3237"/>
        </w:tc>
        <w:tc>
          <w:tcPr>
            <w:tcW w:w="3618" w:type="dxa"/>
          </w:tcPr>
          <w:p w:rsidR="00AF3237" w:rsidRPr="00AF3237" w:rsidRDefault="00AF3237"/>
        </w:tc>
      </w:tr>
      <w:tr w:rsidR="00AE19F4" w:rsidRPr="00AF3237" w:rsidTr="00773A5F">
        <w:tc>
          <w:tcPr>
            <w:tcW w:w="1908" w:type="dxa"/>
          </w:tcPr>
          <w:p w:rsidR="00AE19F4" w:rsidRDefault="00AE19F4" w:rsidP="00773A5F"/>
          <w:p w:rsidR="00AE19F4" w:rsidRDefault="00AE19F4" w:rsidP="00773A5F">
            <w:r>
              <w:t>People should learn American English, not British</w:t>
            </w:r>
          </w:p>
          <w:p w:rsidR="00AE19F4" w:rsidRPr="00AF3237" w:rsidRDefault="00AE19F4" w:rsidP="00773A5F"/>
        </w:tc>
        <w:tc>
          <w:tcPr>
            <w:tcW w:w="2160" w:type="dxa"/>
          </w:tcPr>
          <w:p w:rsidR="00AE19F4" w:rsidRPr="00AF3237" w:rsidRDefault="00AE19F4" w:rsidP="00773A5F"/>
        </w:tc>
        <w:tc>
          <w:tcPr>
            <w:tcW w:w="1890" w:type="dxa"/>
          </w:tcPr>
          <w:p w:rsidR="00AE19F4" w:rsidRPr="00AF3237" w:rsidRDefault="00AE19F4" w:rsidP="00773A5F"/>
        </w:tc>
        <w:tc>
          <w:tcPr>
            <w:tcW w:w="3618" w:type="dxa"/>
          </w:tcPr>
          <w:p w:rsidR="00AE19F4" w:rsidRPr="00AF3237" w:rsidRDefault="00AE19F4" w:rsidP="00773A5F"/>
        </w:tc>
      </w:tr>
      <w:tr w:rsidR="0045410B" w:rsidRPr="00AF3237" w:rsidTr="00773A5F">
        <w:tc>
          <w:tcPr>
            <w:tcW w:w="1908" w:type="dxa"/>
          </w:tcPr>
          <w:p w:rsidR="0045410B" w:rsidRDefault="0045410B" w:rsidP="00773A5F"/>
          <w:p w:rsidR="0045410B" w:rsidRDefault="0045410B" w:rsidP="00773A5F">
            <w:r>
              <w:t>Other</w:t>
            </w:r>
          </w:p>
          <w:p w:rsidR="0045410B" w:rsidRDefault="0045410B" w:rsidP="00773A5F"/>
          <w:p w:rsidR="0045410B" w:rsidRDefault="0045410B" w:rsidP="00773A5F"/>
        </w:tc>
        <w:tc>
          <w:tcPr>
            <w:tcW w:w="2160" w:type="dxa"/>
          </w:tcPr>
          <w:p w:rsidR="0045410B" w:rsidRPr="00AF3237" w:rsidRDefault="0045410B" w:rsidP="00773A5F"/>
        </w:tc>
        <w:tc>
          <w:tcPr>
            <w:tcW w:w="1890" w:type="dxa"/>
          </w:tcPr>
          <w:p w:rsidR="0045410B" w:rsidRPr="00AF3237" w:rsidRDefault="0045410B" w:rsidP="00773A5F"/>
        </w:tc>
        <w:tc>
          <w:tcPr>
            <w:tcW w:w="3618" w:type="dxa"/>
          </w:tcPr>
          <w:p w:rsidR="0045410B" w:rsidRPr="00AF3237" w:rsidRDefault="0045410B" w:rsidP="00773A5F"/>
        </w:tc>
      </w:tr>
    </w:tbl>
    <w:p w:rsidR="00AF3237" w:rsidRPr="00AF3237" w:rsidRDefault="00AF3237"/>
    <w:sectPr w:rsidR="00AF3237" w:rsidRPr="00AF3237" w:rsidSect="00DD5DB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17" w:rsidRDefault="00F40617" w:rsidP="000A6D0C">
      <w:pPr>
        <w:spacing w:after="0" w:line="240" w:lineRule="auto"/>
      </w:pPr>
      <w:r>
        <w:separator/>
      </w:r>
    </w:p>
  </w:endnote>
  <w:endnote w:type="continuationSeparator" w:id="0">
    <w:p w:rsidR="00F40617" w:rsidRDefault="00F40617" w:rsidP="000A6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0C" w:rsidRPr="000A6D0C" w:rsidRDefault="000A6D0C">
    <w:pPr>
      <w:pStyle w:val="Rodap"/>
      <w:rPr>
        <w:lang w:val="pt-BR"/>
      </w:rPr>
    </w:pPr>
    <w:r w:rsidRPr="000A6D0C">
      <w:rPr>
        <w:lang w:val="pt-BR"/>
      </w:rPr>
      <w:t>Dr. Ron Martinez</w:t>
    </w:r>
    <w:r w:rsidRPr="000A6D0C">
      <w:rPr>
        <w:lang w:val="pt-BR"/>
      </w:rPr>
      <w:tab/>
    </w:r>
    <w:proofErr w:type="spellStart"/>
    <w:r w:rsidRPr="000A6D0C">
      <w:rPr>
        <w:lang w:val="pt-BR"/>
      </w:rPr>
      <w:t>Writing</w:t>
    </w:r>
    <w:proofErr w:type="spellEnd"/>
    <w:r w:rsidRPr="000A6D0C">
      <w:rPr>
        <w:lang w:val="pt-BR"/>
      </w:rPr>
      <w:t xml:space="preserve"> IV</w:t>
    </w:r>
    <w:r w:rsidRPr="000A6D0C">
      <w:rPr>
        <w:lang w:val="pt-BR"/>
      </w:rPr>
      <w:tab/>
      <w:t>Universidade Federal do Par</w:t>
    </w:r>
    <w:r>
      <w:rPr>
        <w:lang w:val="pt-BR"/>
      </w:rPr>
      <w:t>aná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17" w:rsidRDefault="00F40617" w:rsidP="000A6D0C">
      <w:pPr>
        <w:spacing w:after="0" w:line="240" w:lineRule="auto"/>
      </w:pPr>
      <w:r>
        <w:separator/>
      </w:r>
    </w:p>
  </w:footnote>
  <w:footnote w:type="continuationSeparator" w:id="0">
    <w:p w:rsidR="00F40617" w:rsidRDefault="00F40617" w:rsidP="000A6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680"/>
    <w:multiLevelType w:val="hybridMultilevel"/>
    <w:tmpl w:val="D28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411A"/>
    <w:multiLevelType w:val="hybridMultilevel"/>
    <w:tmpl w:val="798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AF3237"/>
    <w:rsid w:val="000A6D0C"/>
    <w:rsid w:val="0045410B"/>
    <w:rsid w:val="00573045"/>
    <w:rsid w:val="00782FBF"/>
    <w:rsid w:val="00A35A30"/>
    <w:rsid w:val="00AE19F4"/>
    <w:rsid w:val="00AF3237"/>
    <w:rsid w:val="00BF72FF"/>
    <w:rsid w:val="00DD5DBF"/>
    <w:rsid w:val="00F40617"/>
    <w:rsid w:val="00FF4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F3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3237"/>
    <w:pPr>
      <w:ind w:left="720"/>
      <w:contextualSpacing/>
    </w:pPr>
  </w:style>
  <w:style w:type="paragraph" w:styleId="Ttulo">
    <w:name w:val="Title"/>
    <w:basedOn w:val="Normal"/>
    <w:next w:val="Normal"/>
    <w:link w:val="TtuloChar"/>
    <w:uiPriority w:val="10"/>
    <w:qFormat/>
    <w:rsid w:val="00AE1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E19F4"/>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0A6D0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0A6D0C"/>
  </w:style>
  <w:style w:type="paragraph" w:styleId="Rodap">
    <w:name w:val="footer"/>
    <w:basedOn w:val="Normal"/>
    <w:link w:val="RodapChar"/>
    <w:uiPriority w:val="99"/>
    <w:semiHidden/>
    <w:unhideWhenUsed/>
    <w:rsid w:val="000A6D0C"/>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0A6D0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2</cp:revision>
  <dcterms:created xsi:type="dcterms:W3CDTF">2016-05-16T09:58:00Z</dcterms:created>
  <dcterms:modified xsi:type="dcterms:W3CDTF">2016-05-16T09:58:00Z</dcterms:modified>
</cp:coreProperties>
</file>